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B5" w:rsidRDefault="005A2FB5" w:rsidP="005A2FB5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«Технология утреннего </w:t>
      </w:r>
      <w:r w:rsidR="003D221F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и вечернего сбора</w:t>
      </w: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»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Утренний круг в дошкольном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образовательном учреждении </w:t>
      </w:r>
      <w:r w:rsidRPr="005A2FB5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— это своего рода начало </w:t>
      </w:r>
      <w:r w:rsidR="008F76E2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рабочего дня воспитанников этого учреждения, которое организуется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</w:t>
      </w:r>
      <w:r w:rsidRPr="005A2FB5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взрослым: воспитателем.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shd w:val="clear" w:color="auto" w:fill="FFFFFF"/>
          <w:lang w:eastAsia="ru-RU"/>
        </w:rPr>
        <w:t>   Утренний круг</w:t>
      </w:r>
      <w:r w:rsidRPr="005A2FB5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 – одна из форм организации образовательного процесса с детьми в утренний отрезок времени. Это начало дня, когда дети собираются вместе, чтобы порадоваться предстоящему дню, поделиться впечатлениями, узнать новости и предположить, что интересного будет сегодня, обсудить совместные планы, проблемы, договориться о правилах.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   Таким образом, основная цель проведения утреннего круга  — «задать тон» всему дню, то есть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Пришёл утренний круг в детские сады вместе с методикой Марии </w:t>
      </w:r>
      <w:proofErr w:type="spellStart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Монтессори</w:t>
      </w:r>
      <w:proofErr w:type="spellEnd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Вальдорфской</w:t>
      </w:r>
      <w:proofErr w:type="spellEnd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педагогикой  и стал аналогом «Утренний кружочек» - программы «Золотой ключик» Е.Е.Кравцовой, Г.Г.Кравцова, а так же «Утро радостных встреч» программы «Радуга» </w:t>
      </w:r>
      <w:proofErr w:type="spellStart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Т.Н.Дороновой</w:t>
      </w:r>
      <w:proofErr w:type="spellEnd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«Круг радости» примерной образовательной программы дошкольного образования «Открытия».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Утренний круг позволяет  гармонично в себя  включить несколько образовательных областей: социально – коммуникативное, физическое и речевое развитие. Ведь согласно ФГОС ДО основной принцип организации образовательного процесса – это принцип интеграции образовательных областей.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 Целью организации утреннего круга является: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обеспечить возможность конструктивного межличностного и познавательно – делового общения детей и взрослых, научить детей планировать свою деятельность.</w:t>
      </w:r>
    </w:p>
    <w:p w:rsidR="008F76E2" w:rsidRDefault="005A2FB5" w:rsidP="008F76E2">
      <w:pPr>
        <w:shd w:val="clear" w:color="auto" w:fill="FFFFFF"/>
        <w:spacing w:before="0" w:after="30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Утренний круг решает целый ряд образовательных задач:</w:t>
      </w:r>
    </w:p>
    <w:p w:rsidR="008F76E2" w:rsidRPr="008F76E2" w:rsidRDefault="005A2FB5" w:rsidP="008F76E2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F76E2">
        <w:rPr>
          <w:rFonts w:ascii="Times New Roman" w:hAnsi="Times New Roman" w:cs="Times New Roman"/>
          <w:sz w:val="28"/>
          <w:szCs w:val="28"/>
        </w:rPr>
        <w:t>Создаёт условия для общения детей и взрослых:</w:t>
      </w:r>
    </w:p>
    <w:p w:rsidR="005A2FB5" w:rsidRPr="008F76E2" w:rsidRDefault="008F76E2" w:rsidP="008F76E2">
      <w:pPr>
        <w:pStyle w:val="a6"/>
        <w:ind w:left="0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F76E2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A2FB5" w:rsidRPr="008F76E2">
        <w:rPr>
          <w:rFonts w:ascii="Times New Roman" w:hAnsi="Times New Roman" w:cs="Times New Roman"/>
          <w:sz w:val="28"/>
          <w:szCs w:val="28"/>
        </w:rPr>
        <w:t xml:space="preserve">Познавательного характера, если речь идёт об обсуждении новой </w:t>
      </w:r>
      <w:r w:rsidRPr="008F76E2">
        <w:rPr>
          <w:rFonts w:ascii="Times New Roman" w:hAnsi="Times New Roman" w:cs="Times New Roman"/>
          <w:sz w:val="28"/>
          <w:szCs w:val="28"/>
        </w:rPr>
        <w:t xml:space="preserve">   </w:t>
      </w:r>
      <w:r w:rsidR="005A2FB5" w:rsidRPr="008F76E2">
        <w:rPr>
          <w:rFonts w:ascii="Times New Roman" w:hAnsi="Times New Roman" w:cs="Times New Roman"/>
          <w:sz w:val="28"/>
          <w:szCs w:val="28"/>
        </w:rPr>
        <w:t>информации, которую малыши получили с момента предыдущей встречи.</w:t>
      </w:r>
    </w:p>
    <w:p w:rsidR="005A2FB5" w:rsidRPr="008F76E2" w:rsidRDefault="008F76E2" w:rsidP="008F76E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8F76E2">
        <w:rPr>
          <w:rFonts w:ascii="Times New Roman" w:hAnsi="Times New Roman" w:cs="Times New Roman"/>
          <w:sz w:val="28"/>
          <w:szCs w:val="28"/>
        </w:rPr>
        <w:t xml:space="preserve">         -</w:t>
      </w:r>
      <w:r w:rsidR="005A2FB5" w:rsidRPr="008F76E2">
        <w:rPr>
          <w:rFonts w:ascii="Times New Roman" w:hAnsi="Times New Roman" w:cs="Times New Roman"/>
          <w:sz w:val="28"/>
          <w:szCs w:val="28"/>
        </w:rPr>
        <w:t xml:space="preserve">Делового толка, если говорить о решении организационных вопросов, </w:t>
      </w:r>
      <w:r w:rsidRPr="008F76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2FB5" w:rsidRPr="008F76E2">
        <w:rPr>
          <w:rFonts w:ascii="Times New Roman" w:hAnsi="Times New Roman" w:cs="Times New Roman"/>
          <w:sz w:val="28"/>
          <w:szCs w:val="28"/>
        </w:rPr>
        <w:t>например, распределении обязанностей при подготовке костюмов к утреннику.</w:t>
      </w:r>
    </w:p>
    <w:p w:rsidR="005A2FB5" w:rsidRPr="008F76E2" w:rsidRDefault="008F76E2" w:rsidP="008F76E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8F76E2">
        <w:rPr>
          <w:rFonts w:ascii="Times New Roman" w:hAnsi="Times New Roman" w:cs="Times New Roman"/>
          <w:sz w:val="28"/>
          <w:szCs w:val="28"/>
        </w:rPr>
        <w:t xml:space="preserve">        - </w:t>
      </w:r>
      <w:r w:rsidR="005A2FB5" w:rsidRPr="008F76E2">
        <w:rPr>
          <w:rFonts w:ascii="Times New Roman" w:hAnsi="Times New Roman" w:cs="Times New Roman"/>
          <w:sz w:val="28"/>
          <w:szCs w:val="28"/>
        </w:rPr>
        <w:t>Межличностного характера, определяющего взаимодействие детей между собой, а также с педагогом.</w:t>
      </w:r>
    </w:p>
    <w:p w:rsidR="005A2FB5" w:rsidRPr="005A2FB5" w:rsidRDefault="005A2FB5" w:rsidP="005A2FB5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коммуникативные навыки и способность планировать собственную деятельность. Иными словами, ребята учатся правильно строить разговор (к примеру, давать возможность высказаться товарищу), привыкают к режиму дня (например, переодевание по приходу в сад, расставание с родителем, игры, подготовка к завтраку и т. д.).</w:t>
      </w:r>
    </w:p>
    <w:p w:rsidR="005A2FB5" w:rsidRPr="005A2FB5" w:rsidRDefault="005A2FB5" w:rsidP="005A2FB5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Нарабатывает у детей опыт понимать эмоциональное состояние других людей, то есть развивает </w:t>
      </w:r>
      <w:proofErr w:type="spellStart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видя, что товарищ расстроен, малыш ищет способ его отвлечь, дав любимую игрушку или приг</w:t>
      </w:r>
      <w:r w:rsidR="008F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ласив вместе поиграть с машинко</w:t>
      </w:r>
      <w:proofErr w:type="gramStart"/>
      <w:r w:rsidR="008F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="008F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конструктор)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FB5" w:rsidRPr="005A2FB5" w:rsidRDefault="005A2FB5" w:rsidP="005A2FB5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Работает над развитием навыков культурного общения. Малыши, придя в группу, получают комплименты относительно новой одежды, заколки, причёски и т. п. Постепенно дети приучаются так же вести себ</w:t>
      </w:r>
      <w:r w:rsidR="008F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="008F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8F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взрослыми: воспитателем, младшим воспитателем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FB5" w:rsidRPr="005A2FB5" w:rsidRDefault="005A2FB5" w:rsidP="005A2FB5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 аргументированному построению высказываний, отстаиванию своей точки зрения. Например, если обсуждается поступок героев прочитанной накануне сказки или увиденного мультфильма.</w:t>
      </w:r>
    </w:p>
    <w:p w:rsidR="005A2FB5" w:rsidRPr="005A2FB5" w:rsidRDefault="005A2FB5" w:rsidP="005A2FB5">
      <w:pPr>
        <w:shd w:val="clear" w:color="auto" w:fill="FFFFFF"/>
        <w:spacing w:before="120" w:after="100" w:line="240" w:lineRule="auto"/>
        <w:ind w:left="72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 показывает малышам пример правильного построения высказывания, а также нормы ведения обсуждений</w:t>
      </w:r>
    </w:p>
    <w:p w:rsidR="005A2FB5" w:rsidRPr="005A2FB5" w:rsidRDefault="005A2FB5" w:rsidP="005A2FB5">
      <w:pPr>
        <w:numPr>
          <w:ilvl w:val="0"/>
          <w:numId w:val="2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умение вычленять из своего опыта интересные события, а также описывать их лаконично, последовательно и логично.</w:t>
      </w:r>
    </w:p>
    <w:p w:rsidR="005A2FB5" w:rsidRPr="005A2FB5" w:rsidRDefault="005A2FB5" w:rsidP="005A2FB5">
      <w:pPr>
        <w:numPr>
          <w:ilvl w:val="0"/>
          <w:numId w:val="2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навык коллективного труда, то есть умения распределять обязанности, роли, вырабатывать правила поведения. К примеру, чтобы не затягивать время, дети должны сами определить принцип, по которому будут выбираться ребята, презентующие новости.</w:t>
      </w:r>
    </w:p>
    <w:p w:rsidR="005A2FB5" w:rsidRPr="005A2FB5" w:rsidRDefault="00781211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Исходя из вышесказанного </w:t>
      </w:r>
      <w:r w:rsidR="005A2FB5"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основными задачами утреннего круга являются</w:t>
      </w:r>
      <w:proofErr w:type="gramEnd"/>
      <w:r w:rsidR="005A2FB5"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1.Создание эмоционального настроя на весь день – «задать тон»;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2.Установление комфортного социально – психологического климата в детском коллективе через свободное общение со сверстниками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3.Развитие общения и взаимодействия ребёнка </w:t>
      </w:r>
      <w:proofErr w:type="gramStart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сверстниками, обогащение активного словаря; развитие связной речи.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образовательным </w:t>
      </w: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результатам утреннего круга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можно отнести способность ребёнка: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Контролировать своё поведение;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Устанавливать контакты; выражать своё отношение;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Выполнять простые правила, следовать простому алгоритму при общении в группе;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Задавать вопросы и отвечать на вопросы в пределах своей осведомлённости и опыта;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Высказываться в связи с высказываниями других;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Использовать элементарные нормы общения;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Сотрудничать </w:t>
      </w:r>
      <w:proofErr w:type="gramStart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  и детьми в предложенных формах.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«Утреннего круга»: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Приветствие или «Минутка вхождения в день»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«Новости дня»: обмен информацией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Дыхательная и пальчиковая гимнастика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Игра по теме периода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Планирование или календарь дел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Утренний круг длится 10 – 15 минут в младших группах, в средней  группе 15-20 минут, в старших группах 20 -25 минут</w:t>
      </w:r>
    </w:p>
    <w:p w:rsid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         </w:t>
      </w:r>
    </w:p>
    <w:p w:rsid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lastRenderedPageBreak/>
        <w:t>1 этап утреннего круга - приветствие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Каждая группа выбирает себе собственную традицию для оповещения детей о начале утреннего круга.</w:t>
      </w:r>
      <w:r w:rsidR="00781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м</w:t>
      </w:r>
      <w:r w:rsidR="00781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ожет быть весёлая песня о друзьях и </w:t>
      </w:r>
      <w:proofErr w:type="gramStart"/>
      <w:r w:rsidR="00781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gramEnd"/>
      <w:r w:rsidR="00781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дружбе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звон колокольчи</w:t>
      </w:r>
      <w:r w:rsidR="00781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ка, звон бубна, дудочка, и т.д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После </w:t>
      </w:r>
      <w:r w:rsidR="00781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позывного</w:t>
      </w:r>
      <w:r w:rsidR="00781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дети собираются в </w:t>
      </w:r>
      <w:proofErr w:type="gramStart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</w:t>
      </w:r>
      <w:proofErr w:type="gramEnd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начинается приветствие или «Минутка вхождения в день»</w:t>
      </w:r>
    </w:p>
    <w:p w:rsidR="005A2FB5" w:rsidRPr="005A2FB5" w:rsidRDefault="00781211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д</w:t>
      </w:r>
      <w:r w:rsidR="005A2FB5"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ети хотят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чувствовать себя частью группы. </w:t>
      </w:r>
      <w:r w:rsidR="005A2FB5"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Приветствие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должно быть </w:t>
      </w:r>
      <w:r w:rsidR="005A2FB5"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адресовано каждому, кто находится в круге. Прежде чем начать приветствие, педагог его моделирует, то есть показывает, как это делается.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Есть много способов приветствия. Оно может быть вербальным и невербальным. Дети обращаются друг к другу по имени, с улыбкой, глаза в глаза. Устанавливается дружеская атмосфера. Большое значение имеет поза, спокойный и искренний тон голоса, дружелюбное выражение лица. Используются пантомима, игровые моменты, песни, считалки, </w:t>
      </w:r>
      <w:proofErr w:type="spellStart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речёвки</w:t>
      </w:r>
      <w:proofErr w:type="spellEnd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комплименты. Возможно использование различных предметов, которые передаются по кругу тому, кому адресовано приветствие. Это может быть игрушка, мяч, флажок, волшебная палочка, клубок, микрофон.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2 этап утреннего круга – обмен новостями</w:t>
      </w:r>
    </w:p>
    <w:p w:rsidR="005A2FB5" w:rsidRPr="005A2FB5" w:rsidRDefault="00781211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 w:rsidR="005A2FB5"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возможность рассказать другим то, «что ещё  никто, кроме меня не знает», поделится своими наблюдениями, похвастаться интересными событиями.</w:t>
      </w:r>
    </w:p>
    <w:p w:rsidR="005A2FB5" w:rsidRDefault="00781211" w:rsidP="005A2FB5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2 группа раннего возраста</w:t>
      </w:r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 иногда и младшей группе</w:t>
      </w:r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уместно проводить обмен новостями в вопросно-ответной форме, то есть в виде интервью, где ответные реплики малышей, которые только учатся говорить, будут короткими. Примеры вопросов:</w:t>
      </w:r>
    </w:p>
    <w:p w:rsidR="00781211" w:rsidRPr="00781211" w:rsidRDefault="00781211" w:rsidP="00781211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81211">
        <w:rPr>
          <w:rFonts w:ascii="Times New Roman" w:hAnsi="Times New Roman" w:cs="Times New Roman"/>
          <w:sz w:val="28"/>
          <w:szCs w:val="28"/>
          <w:lang w:eastAsia="ru-RU"/>
        </w:rPr>
        <w:t>С кем вы пришли в детский садик?</w:t>
      </w:r>
    </w:p>
    <w:p w:rsidR="005A2FB5" w:rsidRPr="00781211" w:rsidRDefault="005A2FB5" w:rsidP="00781211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81211">
        <w:rPr>
          <w:rFonts w:ascii="Times New Roman" w:hAnsi="Times New Roman" w:cs="Times New Roman"/>
          <w:sz w:val="28"/>
          <w:szCs w:val="28"/>
          <w:lang w:eastAsia="ru-RU"/>
        </w:rPr>
        <w:t>Кого вы встретили по дороге в садик?</w:t>
      </w:r>
    </w:p>
    <w:p w:rsidR="005A2FB5" w:rsidRPr="00781211" w:rsidRDefault="005A2FB5" w:rsidP="00781211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81211">
        <w:rPr>
          <w:rFonts w:ascii="Times New Roman" w:hAnsi="Times New Roman" w:cs="Times New Roman"/>
          <w:sz w:val="28"/>
          <w:szCs w:val="28"/>
          <w:lang w:eastAsia="ru-RU"/>
        </w:rPr>
        <w:t>Кто сегодня из ребят нашей группы не пришёл в садик?</w:t>
      </w:r>
    </w:p>
    <w:p w:rsidR="005A2FB5" w:rsidRPr="00781211" w:rsidRDefault="005A2FB5" w:rsidP="00781211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81211">
        <w:rPr>
          <w:rFonts w:ascii="Times New Roman" w:hAnsi="Times New Roman" w:cs="Times New Roman"/>
          <w:sz w:val="28"/>
          <w:szCs w:val="28"/>
          <w:lang w:eastAsia="ru-RU"/>
        </w:rPr>
        <w:t>Сколько сегодня девочек/мальчиков в группе?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 средней и старших группах от педагога  требуется особое внимание к организации обмена новостями.</w:t>
      </w:r>
      <w:proofErr w:type="gramEnd"/>
    </w:p>
    <w:p w:rsidR="00E27473" w:rsidRDefault="005A2FB5" w:rsidP="005A2FB5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могут быть  и свободными и заданными.</w:t>
      </w:r>
    </w:p>
    <w:p w:rsidR="005A2FB5" w:rsidRPr="005A2FB5" w:rsidRDefault="005A2FB5" w:rsidP="005A2FB5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в понедельник проводят</w:t>
      </w:r>
      <w:r w:rsidR="00E2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«Новости выходного дня»,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«Добрые дела». Дети стремятся поделиться всем, что переполняет их душу, что просится на язык – домашними событиями,  удачами, детскими достижениями. Затем педагог организует обсуждение. Дети принимают в нём участие, то есть задают вопросы и комментируют услышанное. Таким образом, дети учатся правилам ведения речевого диалога, умению выражать свои чувства; у них обогащается и активизируется словарный запас. Дети очень любят делиться новостями, и поэтому всегда возникает проблема, как в течение небольшого отрезка времени удовлетворить желание всех детей. Для решения данной проблемы  можно предложить детям  коллегиально решить, какое количество и кого мы сегодня слушаем. (Например, сегодня делятся новостями только девочки или только 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мальчики). У детей развивае</w:t>
      </w:r>
      <w:r w:rsidR="00E2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эмоциональная отзывчивость, 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уверенность в том, что его любят и принимают таким, какой он есть.</w:t>
      </w:r>
    </w:p>
    <w:p w:rsidR="005A2FB5" w:rsidRPr="005A2FB5" w:rsidRDefault="005A2FB5" w:rsidP="005A2FB5">
      <w:pPr>
        <w:shd w:val="clear" w:color="auto" w:fill="FFFFFF"/>
        <w:spacing w:before="0" w:after="300" w:line="240" w:lineRule="auto"/>
        <w:ind w:left="0" w:right="0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Подача новостей происходит в соответствии с правилами четырёх «не»:</w:t>
      </w:r>
    </w:p>
    <w:p w:rsidR="005A2FB5" w:rsidRPr="005A2FB5" w:rsidRDefault="005A2FB5" w:rsidP="005A2FB5">
      <w:pPr>
        <w:numPr>
          <w:ilvl w:val="0"/>
          <w:numId w:val="4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регламентируем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(нельзя требовать от малышей только по одному длинному или по два коротких сообщения);</w:t>
      </w:r>
    </w:p>
    <w:p w:rsidR="005A2FB5" w:rsidRPr="005A2FB5" w:rsidRDefault="005A2FB5" w:rsidP="005A2FB5">
      <w:pPr>
        <w:numPr>
          <w:ilvl w:val="0"/>
          <w:numId w:val="4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отбираем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(принцип «только хорошая информация» не подходит);</w:t>
      </w:r>
    </w:p>
    <w:p w:rsidR="005A2FB5" w:rsidRPr="005A2FB5" w:rsidRDefault="005A2FB5" w:rsidP="005A2FB5">
      <w:pPr>
        <w:numPr>
          <w:ilvl w:val="0"/>
          <w:numId w:val="4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вытягиваем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(фразы «а почему ты молчишь?» или</w:t>
      </w:r>
      <w:r w:rsidR="00E2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ещё не слышали новости Васи, Маши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недопустимы);</w:t>
      </w:r>
    </w:p>
    <w:p w:rsidR="005A2FB5" w:rsidRPr="005A2FB5" w:rsidRDefault="005A2FB5" w:rsidP="005A2FB5">
      <w:pPr>
        <w:numPr>
          <w:ilvl w:val="0"/>
          <w:numId w:val="4"/>
        </w:num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запрещаем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(запретных тем нет).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важно, чтобы на утреннем сборе происходил </w:t>
      </w:r>
      <w:r w:rsidRPr="005A2FB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общий обмен  информацией:</w:t>
      </w:r>
      <w:r w:rsidR="00E274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какая сегодня погода (</w:t>
      </w:r>
      <w:r w:rsidR="00E27473"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 года</w:t>
      </w:r>
      <w:proofErr w:type="gramStart"/>
      <w:r w:rsidR="00E27473"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74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 недели, праздник, сколько сегодня всего детей (мальчиков, девочек, кого больше, кто отсутствует, сколько дней осталось до ближайшего дня рождения, что сегодня нам предстоит делать, что интересного заметили в группе). Каждый день дети не могут поучаствовать, поэтому вводим различные критерии – кто и что будет рассказывать сегодня. Безусловно, воспитатели следят, чтобы в течение недели каждый из детей поучаствовал.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</w:t>
      </w:r>
      <w:r w:rsidRPr="005A2F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3 этап – пальчиковая или дыхательная гимнастика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проводится дыхательная или пальчиковая гимнастика по теме недели.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</w:t>
      </w:r>
      <w:r w:rsidRPr="005A2F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4 этап – игра по теме периода</w:t>
      </w:r>
    </w:p>
    <w:p w:rsidR="00E27473" w:rsidRPr="00E27473" w:rsidRDefault="005A2FB5" w:rsidP="00E27473">
      <w:pPr>
        <w:pStyle w:val="a6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27473">
        <w:rPr>
          <w:rFonts w:ascii="Times New Roman" w:hAnsi="Times New Roman" w:cs="Times New Roman"/>
          <w:sz w:val="28"/>
          <w:szCs w:val="28"/>
          <w:lang w:eastAsia="ru-RU"/>
        </w:rPr>
        <w:t xml:space="preserve">Игры могут быть любые, не требующие большой подвижности: словесные </w:t>
      </w:r>
    </w:p>
    <w:p w:rsidR="005A2FB5" w:rsidRPr="00E27473" w:rsidRDefault="005A2FB5" w:rsidP="00E27473">
      <w:pPr>
        <w:pStyle w:val="a6"/>
        <w:ind w:left="-142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2747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27473" w:rsidRPr="00E27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4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7473" w:rsidRPr="00E27473">
        <w:rPr>
          <w:rFonts w:ascii="Times New Roman" w:hAnsi="Times New Roman" w:cs="Times New Roman"/>
          <w:sz w:val="28"/>
          <w:szCs w:val="28"/>
          <w:lang w:eastAsia="ru-RU"/>
        </w:rPr>
        <w:t>Доскажи»,</w:t>
      </w:r>
      <w:r w:rsidR="00E27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7473">
        <w:rPr>
          <w:rFonts w:ascii="Times New Roman" w:hAnsi="Times New Roman" w:cs="Times New Roman"/>
          <w:sz w:val="28"/>
          <w:szCs w:val="28"/>
          <w:lang w:eastAsia="ru-RU"/>
        </w:rPr>
        <w:t>«На</w:t>
      </w:r>
      <w:r w:rsidR="00E27473">
        <w:rPr>
          <w:rFonts w:ascii="Times New Roman" w:hAnsi="Times New Roman" w:cs="Times New Roman"/>
          <w:sz w:val="28"/>
          <w:szCs w:val="28"/>
          <w:lang w:eastAsia="ru-RU"/>
        </w:rPr>
        <w:t xml:space="preserve">йди рифму», «Я </w:t>
      </w:r>
      <w:proofErr w:type="gramStart"/>
      <w:r w:rsidR="00E27473">
        <w:rPr>
          <w:rFonts w:ascii="Times New Roman" w:hAnsi="Times New Roman" w:cs="Times New Roman"/>
          <w:sz w:val="28"/>
          <w:szCs w:val="28"/>
          <w:lang w:eastAsia="ru-RU"/>
        </w:rPr>
        <w:t>начну</w:t>
      </w:r>
      <w:proofErr w:type="gramEnd"/>
      <w:r w:rsidR="00E27473">
        <w:rPr>
          <w:rFonts w:ascii="Times New Roman" w:hAnsi="Times New Roman" w:cs="Times New Roman"/>
          <w:sz w:val="28"/>
          <w:szCs w:val="28"/>
          <w:lang w:eastAsia="ru-RU"/>
        </w:rPr>
        <w:t xml:space="preserve"> а ты </w:t>
      </w:r>
      <w:proofErr w:type="spellStart"/>
      <w:r w:rsidR="00E27473">
        <w:rPr>
          <w:rFonts w:ascii="Times New Roman" w:hAnsi="Times New Roman" w:cs="Times New Roman"/>
          <w:sz w:val="28"/>
          <w:szCs w:val="28"/>
          <w:lang w:eastAsia="ru-RU"/>
        </w:rPr>
        <w:t>пррдолжи</w:t>
      </w:r>
      <w:proofErr w:type="spellEnd"/>
      <w:r w:rsidR="00E27473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E27473">
        <w:rPr>
          <w:rFonts w:ascii="Times New Roman" w:hAnsi="Times New Roman" w:cs="Times New Roman"/>
          <w:sz w:val="28"/>
          <w:szCs w:val="28"/>
          <w:lang w:eastAsia="ru-RU"/>
        </w:rPr>
        <w:t>» и др.);</w:t>
      </w:r>
    </w:p>
    <w:p w:rsidR="005A2FB5" w:rsidRPr="00E27473" w:rsidRDefault="005A2FB5" w:rsidP="00E27473">
      <w:pPr>
        <w:pStyle w:val="a6"/>
        <w:ind w:left="-142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27473">
        <w:rPr>
          <w:rFonts w:ascii="Times New Roman" w:hAnsi="Times New Roman" w:cs="Times New Roman"/>
          <w:sz w:val="28"/>
          <w:szCs w:val="28"/>
          <w:lang w:eastAsia="ru-RU"/>
        </w:rPr>
        <w:t>игры-фантазии (к примеру, «Оживл</w:t>
      </w:r>
      <w:r w:rsidR="00E27473">
        <w:rPr>
          <w:rFonts w:ascii="Times New Roman" w:hAnsi="Times New Roman" w:cs="Times New Roman"/>
          <w:sz w:val="28"/>
          <w:szCs w:val="28"/>
          <w:lang w:eastAsia="ru-RU"/>
        </w:rPr>
        <w:t xml:space="preserve">ение предметов» в старшей и подготовительной </w:t>
      </w:r>
      <w:proofErr w:type="gramStart"/>
      <w:r w:rsidR="00E27473"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E2747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представлено повествованием сказки или истории от лица главного героя);</w:t>
      </w:r>
    </w:p>
    <w:p w:rsidR="005A2FB5" w:rsidRPr="00E27473" w:rsidRDefault="005A2FB5" w:rsidP="00E27473">
      <w:pPr>
        <w:pStyle w:val="a6"/>
        <w:ind w:left="-142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27473">
        <w:rPr>
          <w:rFonts w:ascii="Times New Roman" w:hAnsi="Times New Roman" w:cs="Times New Roman"/>
          <w:sz w:val="28"/>
          <w:szCs w:val="28"/>
          <w:lang w:eastAsia="ru-RU"/>
        </w:rPr>
        <w:t>игры-цепочки (берём игрушку, а последующее задание — поздороваться, рассказать новости — происходит от лица персонажа).</w:t>
      </w:r>
    </w:p>
    <w:p w:rsidR="005A2FB5" w:rsidRPr="00E27473" w:rsidRDefault="00E27473" w:rsidP="005A2FB5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старшем дошкольном возрасте</w:t>
      </w:r>
      <w:r w:rsidR="005A2FB5" w:rsidRPr="005A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может проводиться в форме тренингов на разные темы.</w:t>
      </w:r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примеру, можно обсуждать перспективу предстоящего дня при плохом настроении и при хорошем. Большинство игр утреннего круга для детей старшего дошкольного возраста носят характер </w:t>
      </w:r>
      <w:proofErr w:type="spellStart"/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метода социализации ребят посредством эмоциональных реакций зачастую даже при отсутствии речевого сопровождения. Дети свободно выражают мимикой и жестами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воё видение "расстроенного ёжика", "испуганного зайчика</w:t>
      </w:r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"гордого петуха".</w:t>
      </w:r>
    </w:p>
    <w:p w:rsidR="00E27473" w:rsidRPr="005A2FB5" w:rsidRDefault="005A2FB5" w:rsidP="00E27473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Игры</w:t>
      </w:r>
      <w:r w:rsidRPr="005A2FB5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u w:val="single"/>
          <w:lang w:eastAsia="ru-RU"/>
        </w:rPr>
        <w:t>:</w:t>
      </w:r>
      <w:r w:rsidR="00E27473" w:rsidRPr="00E27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27473"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"Послушай тишину"</w:t>
      </w:r>
      <w:proofErr w:type="gramStart"/>
      <w:r w:rsidR="00E27473"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E27473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E27473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1-2 мин сидят в тишине, затем рассказывают об услышанных звуках.</w:t>
      </w:r>
    </w:p>
    <w:p w:rsidR="0055256C" w:rsidRPr="0055256C" w:rsidRDefault="00E27473" w:rsidP="0055256C">
      <w:pPr>
        <w:pStyle w:val="a6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52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"Я превращаюсь..</w:t>
      </w:r>
      <w:proofErr w:type="gramStart"/>
      <w:r w:rsidRPr="00552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."</w:t>
      </w:r>
      <w:proofErr w:type="gramEnd"/>
      <w:r w:rsidRPr="00552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55256C">
        <w:rPr>
          <w:rFonts w:ascii="Times New Roman" w:hAnsi="Times New Roman" w:cs="Times New Roman"/>
          <w:sz w:val="28"/>
          <w:szCs w:val="28"/>
          <w:lang w:eastAsia="ru-RU"/>
        </w:rPr>
        <w:t xml:space="preserve">Придумать окончание к предложению "Я превращаюсь в ..." </w:t>
      </w:r>
    </w:p>
    <w:p w:rsidR="00E27473" w:rsidRPr="0055256C" w:rsidRDefault="00E27473" w:rsidP="0055256C">
      <w:pPr>
        <w:pStyle w:val="a6"/>
        <w:ind w:left="0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5256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5256C" w:rsidRPr="0055256C">
        <w:rPr>
          <w:rFonts w:ascii="Times New Roman" w:hAnsi="Times New Roman" w:cs="Times New Roman"/>
          <w:sz w:val="28"/>
          <w:szCs w:val="28"/>
          <w:lang w:eastAsia="ru-RU"/>
        </w:rPr>
        <w:t xml:space="preserve"> ветерок и лечу </w:t>
      </w:r>
      <w:proofErr w:type="gramStart"/>
      <w:r w:rsidR="0055256C" w:rsidRPr="0055256C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55256C" w:rsidRPr="0055256C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5525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256C">
        <w:rPr>
          <w:rFonts w:ascii="Times New Roman" w:hAnsi="Times New Roman" w:cs="Times New Roman"/>
          <w:sz w:val="28"/>
          <w:szCs w:val="28"/>
          <w:lang w:eastAsia="ru-RU"/>
        </w:rPr>
        <w:t>облачко и лечу по небу; в шоколадку и таю на солнышке и пр.).</w:t>
      </w:r>
    </w:p>
    <w:p w:rsidR="005A2FB5" w:rsidRPr="005A2FB5" w:rsidRDefault="005A2FB5" w:rsidP="005A2FB5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"Связующая нить".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в кругу и передают друг другу клубок таким образом, чтобы можно было взяться за распущенную нить. Передача клубка сопровождается высказываниями о том, что чувствуют, хотят пожелать.</w:t>
      </w:r>
    </w:p>
    <w:p w:rsidR="005A2FB5" w:rsidRPr="005A2FB5" w:rsidRDefault="005A2FB5" w:rsidP="005A2FB5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 w:rsidRPr="005A2F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этап – планирование или календарь дел</w:t>
      </w:r>
    </w:p>
    <w:p w:rsidR="005A2FB5" w:rsidRPr="005A2FB5" w:rsidRDefault="0055256C" w:rsidP="005A2FB5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утреннего круга</w:t>
      </w:r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расширение информации о тематическом проекте (т.е. здесь сообщается о том, какой будет проект на неделю, сообщаются новые знания, и обобщаются имеющиеся, а также может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встреча с интересным героем</w:t>
      </w:r>
      <w:proofErr w:type="gramStart"/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презентации и т. </w:t>
      </w:r>
      <w:proofErr w:type="spellStart"/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Детям предлагается самим выбрать деятельность: слушать сказку, исследовать, 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рисовать, играть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выбрать центр активности и т.д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прием практикует детей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ринятии ответственных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</w:t>
      </w:r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spellEnd"/>
      <w:r w:rsidR="005A2FB5"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дети закрепляют карточкой на доске выбора. Воспитатель может использовать этот момент и как  образовательный.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  утренний круг позволяет спокойно и организованно переключится на непосредственную образовательную деятельность.</w:t>
      </w:r>
    </w:p>
    <w:p w:rsidR="005A2FB5" w:rsidRPr="005A2FB5" w:rsidRDefault="005A2FB5" w:rsidP="005A2FB5">
      <w:pPr>
        <w:shd w:val="clear" w:color="auto" w:fill="FFFFFF"/>
        <w:spacing w:before="0" w:after="24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предупреждения нежелательного поведения детей</w:t>
      </w:r>
      <w:r w:rsidRPr="005A2FB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5A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групповом сборе:</w:t>
      </w:r>
    </w:p>
    <w:p w:rsidR="005A2FB5" w:rsidRPr="005A2FB5" w:rsidRDefault="005A2FB5" w:rsidP="005A2FB5">
      <w:pPr>
        <w:pStyle w:val="a6"/>
        <w:ind w:left="0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специальные сигналы </w:t>
      </w:r>
      <w:r w:rsidR="0055256C" w:rsidRPr="005A2FB5">
        <w:rPr>
          <w:rFonts w:ascii="Times New Roman" w:hAnsi="Times New Roman" w:cs="Times New Roman"/>
          <w:sz w:val="28"/>
          <w:szCs w:val="28"/>
          <w:lang w:eastAsia="ru-RU"/>
        </w:rPr>
        <w:t>«внимание»</w:t>
      </w:r>
      <w:r w:rsidR="005525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5256C" w:rsidRPr="005A2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56C">
        <w:rPr>
          <w:rFonts w:ascii="Times New Roman" w:hAnsi="Times New Roman" w:cs="Times New Roman"/>
          <w:sz w:val="28"/>
          <w:szCs w:val="28"/>
          <w:lang w:eastAsia="ru-RU"/>
        </w:rPr>
        <w:t>«тишина»</w:t>
      </w:r>
      <w:r w:rsidRPr="005A2FB5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5A2FB5" w:rsidRPr="005A2FB5" w:rsidRDefault="005A2FB5" w:rsidP="005A2FB5">
      <w:pPr>
        <w:pStyle w:val="a6"/>
        <w:ind w:left="0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hAnsi="Times New Roman" w:cs="Times New Roman"/>
          <w:sz w:val="28"/>
          <w:szCs w:val="28"/>
          <w:lang w:eastAsia="ru-RU"/>
        </w:rPr>
        <w:t>- обращение к правилам группы («один говорит, все слушают»)</w:t>
      </w:r>
    </w:p>
    <w:p w:rsidR="005A2FB5" w:rsidRPr="005A2FB5" w:rsidRDefault="005A2FB5" w:rsidP="005A2FB5">
      <w:pPr>
        <w:pStyle w:val="a6"/>
        <w:ind w:left="0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hAnsi="Times New Roman" w:cs="Times New Roman"/>
          <w:sz w:val="28"/>
          <w:szCs w:val="28"/>
          <w:lang w:eastAsia="ru-RU"/>
        </w:rPr>
        <w:t>- игр</w:t>
      </w:r>
      <w:proofErr w:type="gramStart"/>
      <w:r w:rsidRPr="005A2FB5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A2FB5">
        <w:rPr>
          <w:rFonts w:ascii="Times New Roman" w:hAnsi="Times New Roman" w:cs="Times New Roman"/>
          <w:sz w:val="28"/>
          <w:szCs w:val="28"/>
          <w:lang w:eastAsia="ru-RU"/>
        </w:rPr>
        <w:t xml:space="preserve"> считалка или предмет, передаваемый по кругу и определяющий очередность высказываний;</w:t>
      </w:r>
    </w:p>
    <w:p w:rsidR="005A2FB5" w:rsidRPr="005A2FB5" w:rsidRDefault="005A2FB5" w:rsidP="005A2FB5">
      <w:pPr>
        <w:pStyle w:val="a6"/>
        <w:ind w:left="0"/>
        <w:rPr>
          <w:color w:val="181818"/>
          <w:lang w:eastAsia="ru-RU"/>
        </w:rPr>
      </w:pPr>
      <w:r w:rsidRPr="005A2FB5">
        <w:rPr>
          <w:rFonts w:ascii="Times New Roman" w:hAnsi="Times New Roman" w:cs="Times New Roman"/>
          <w:sz w:val="28"/>
          <w:szCs w:val="28"/>
          <w:lang w:eastAsia="ru-RU"/>
        </w:rPr>
        <w:t>- обозначение места каждого ребенка условным значком или предметом</w:t>
      </w:r>
      <w:r w:rsidRPr="005A2FB5">
        <w:rPr>
          <w:lang w:eastAsia="ru-RU"/>
        </w:rPr>
        <w:t>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педагогов утренний  круг – это один из способов организации свободного общения и развития речи воспитанников, возможность создать атмосферу коллективного творчества, что помогает развитию у воспитанников чувства взаимного уважения и доброты.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в традиции дошкольного учреждения входит утренний сбор, он становится любимым «ритуалом»  и для детей и для взрослых.</w:t>
      </w:r>
    </w:p>
    <w:p w:rsidR="0055256C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Хороший  утренний круг, как одно мгновение – проводится быстро, легко и непринуждённо. 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хотелось бы пожелать вам, уважаемые воспитатели, </w:t>
      </w:r>
      <w:proofErr w:type="gramStart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мгновений в воспитании и обучении детей.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A2F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  Пример утреннего круга для детей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Pr="005A2F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Позывной для  сбора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детей  в утренний круг</w:t>
      </w:r>
      <w:r w:rsidR="00552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«Песенка про дружбу</w:t>
      </w:r>
      <w:proofErr w:type="gramStart"/>
      <w:r w:rsidR="00552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»и</w:t>
      </w:r>
      <w:proofErr w:type="gramEnd"/>
      <w:r w:rsidR="00552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 веселая </w:t>
      </w:r>
      <w:proofErr w:type="spellStart"/>
      <w:r w:rsidR="00552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музака</w:t>
      </w:r>
      <w:proofErr w:type="spellEnd"/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2. </w:t>
      </w:r>
      <w:r w:rsidRPr="005A2F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Приветствие</w:t>
      </w:r>
      <w:r w:rsidR="00552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A2FB5" w:rsidRPr="005A2FB5" w:rsidRDefault="0055256C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все дети в круг (встают в круг)</w:t>
      </w:r>
      <w:r w:rsidRPr="005525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твой друг (руки к груди)</w:t>
      </w:r>
      <w:r w:rsidRPr="005525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мой друг (протягивают руки друг к другу)</w:t>
      </w:r>
      <w:r w:rsidRPr="005525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возьмёмся (берутся за руки)</w:t>
      </w:r>
      <w:r w:rsidRPr="005525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улыбнёмся (улыбаются)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 здесь! А кого сегодня нет в группе? Кого бы вам ребята хотелось больше всего увидеть? Скажите, а сколько сегодня в группе девочек? Сколько мальчиков? Кого сегодня в группе больше и на сколько?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рада видеть вас всех весёлыми и в хорошем настроении. Мне бы очень хотелось, чтобы такое настроение у вас сохранилось бы до самого вечера. А для этого мы с вами должны чаще улыбаться, не обижать и не обижаться, не драться. Будем целый день радовать друг друга.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Игровое упражнение «Солнечный зайчик»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A2F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быть спокойными, радостными, удовлетворенными.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Дорогие ребята! 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Солнечный зайчик заглянул вам в глаза. Закройте их. Он побежал по лицу, нежно погладьте его ладонями на лбу, на носу, на ротике, на щеке, на подбородке, поглаживайте аккуратно голову, шею, руки, ноги. Он забрался на живот – погладьте животик. Солнечный зайчик не озорник, он любит и ласкает вас, подружитесь с ним.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Обмен информацией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давайте сейчас поработаем с календарем. Вспомните, какой сегодня день недели? Какой будет завтра день недели? Какой день недели самый последний? Какой день недели самый первый? Какое сегодня число? Месяц? Время года? Ребята, а скажите, какие дни недели считаются выходными?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отдыхали в субботу и в воскресенье. Сейчас каждый из вас расскажет, как он провёл выходные дни? А рассказывать будет то</w:t>
      </w:r>
      <w:r w:rsidR="00C16E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т, у кого в руках окажется зайчик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A2FB5" w:rsidRPr="005A2FB5" w:rsidRDefault="00C16ECD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«Ты беги весёлый зайчик</w:t>
      </w:r>
      <w:r w:rsidR="005A2FB5"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быстро, быстр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по рукам. У кого весёлый зайчик</w:t>
      </w:r>
      <w:r w:rsidR="005A2FB5"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тот расскажет новость нам»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Напоминаю правила: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16E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Говорит тот, у кого в руках зайчик</w:t>
      </w: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Говорить кратко, но самое значимое и интересное.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 перебивать говорящего.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Следующий момент нашего утреннего круга  - это пальчиковая игра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«Домашние животные»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лошадку расчешу, 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ладони «граблями».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Расчесывающие движения «граблями».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барашка подстригу, 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Вращательные движения кулаками.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Поросенка я помою, 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двигать вперед-назад.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корову приручу, 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«замочек».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поднимать-опускать.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а пес пойдет опять 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«Шагать» пальчиками.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мной по улице гулять. 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Пальчиковую гимнастику мы сделали. А сейчас дыхательная гимнастика «Доброе животное»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или сидя. Ребенок кладет ладонь на область диафрагмы и глубоко дышит.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 производится через нос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Упражнение может выполняться </w:t>
      </w:r>
      <w:proofErr w:type="gramStart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положении</w:t>
      </w:r>
      <w:proofErr w:type="gramEnd"/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сопровождаться рифмовкой: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Сели </w:t>
      </w:r>
      <w:proofErr w:type="spellStart"/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бегемотики</w:t>
      </w:r>
      <w:proofErr w:type="spellEnd"/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потрогали животики.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животик поднимается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(вдох),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животик опускается</w:t>
      </w:r>
      <w:r w:rsidRPr="005A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(выдох).</w:t>
      </w:r>
      <w:r w:rsidRPr="005A2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    Планирование дня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вам сейчас расскажу, какие центры у нас с вами сегодня работают.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центе искусства из пластилина вы сможете слепить кошку.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центре познания вы узнаете всё про домашних животных. На  ноутбуке вы посмотрите презентацию о  домашних животных.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центре дидактических игр вы можете поиграть в игру « Кто чей детёныш»</w:t>
      </w:r>
      <w:r w:rsidR="00C16E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 </w:t>
      </w:r>
      <w:proofErr w:type="spellStart"/>
      <w:r w:rsidR="00C16E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spellEnd"/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центров: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Теперь я прошу вас закрыть глазки и  подумать, в каких центах вы бы хотели поработать. 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</w:t>
      </w: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 желаю вам сегодня быть успешными, чтобы у вас всё получалось. Удачного дня.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8F76E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Вечерний круг</w:t>
      </w:r>
    </w:p>
    <w:p w:rsidR="008F76E2" w:rsidRPr="005A2FB5" w:rsidRDefault="008F76E2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76E2" w:rsidRPr="008F76E2" w:rsidRDefault="005A2FB5" w:rsidP="008F76E2">
      <w:pPr>
        <w:pStyle w:val="c2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A2FB5">
        <w:rPr>
          <w:b/>
          <w:bCs/>
          <w:color w:val="181818"/>
          <w:sz w:val="28"/>
          <w:szCs w:val="28"/>
        </w:rPr>
        <w:t> </w:t>
      </w:r>
      <w:r w:rsidR="008F76E2" w:rsidRPr="008F76E2">
        <w:rPr>
          <w:color w:val="000000"/>
          <w:sz w:val="28"/>
        </w:rPr>
        <w:t> </w:t>
      </w:r>
      <w:r w:rsidR="008F76E2" w:rsidRPr="008F76E2">
        <w:rPr>
          <w:b/>
          <w:bCs/>
          <w:color w:val="000000"/>
          <w:sz w:val="28"/>
          <w:szCs w:val="28"/>
        </w:rPr>
        <w:t>Цель вечернего круга</w:t>
      </w:r>
      <w:r w:rsidR="008F76E2" w:rsidRPr="008F76E2">
        <w:rPr>
          <w:color w:val="000000"/>
          <w:sz w:val="28"/>
        </w:rPr>
        <w:t> научить детей осознавать и анализировать свои поступки и поступки сверстников.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Задачи:</w:t>
      </w:r>
    </w:p>
    <w:p w:rsidR="008F76E2" w:rsidRPr="008F76E2" w:rsidRDefault="008F76E2" w:rsidP="008F76E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Рефлексия. (Вспомнить с детьми прошедший день)</w:t>
      </w:r>
    </w:p>
    <w:p w:rsidR="008F76E2" w:rsidRPr="008F76E2" w:rsidRDefault="008F76E2" w:rsidP="008F76E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проблем. (Обсудить проблемные ситуации, если они возникли в течение дня, повести к самостоятельному решению).</w:t>
      </w:r>
    </w:p>
    <w:p w:rsidR="008F76E2" w:rsidRPr="008F76E2" w:rsidRDefault="008F76E2" w:rsidP="008F76E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Развивающий диалог. (Предложить тему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программой).</w:t>
      </w:r>
    </w:p>
    <w:p w:rsidR="008F76E2" w:rsidRPr="008F76E2" w:rsidRDefault="008F76E2" w:rsidP="008F76E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сообщества. (Дружить, быть внимательными создавать положительный настрой).</w:t>
      </w:r>
    </w:p>
    <w:p w:rsidR="008F76E2" w:rsidRPr="008F76E2" w:rsidRDefault="008F76E2" w:rsidP="008F76E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общения. (Учить детей культуре диалога).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Если требуют обстоятельства, например, в группе произошло ЧП, то «</w:t>
      </w:r>
      <w:r w:rsidRPr="008F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вечерний круг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проводится ещё раз,</w:t>
      </w:r>
      <w:r w:rsidR="00C16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сразу после происшествия. Для п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лодотворного обсуждения создаётся благоприятный психологический настрой. Включается спокойная легкая музыка: желательно одна и та же мелодия на определённый период времени. Дети по кругу передают друг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другу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какую нибудь предмет, (мячик, колокольчик, ракушку, камешек) во время ответов на вопрос. Желательно, чтобы круг, образованный детьми, находился всегда в одном и том же месте, так как дети через 2-3 месяца привыкают обсуждать свои проблемы кругу и сами без присутствия воспитателя.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Вопросы, задаваемые во время «</w:t>
      </w:r>
      <w:r w:rsidRPr="008F76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Ежедневного </w:t>
      </w:r>
      <w:r w:rsidRPr="008F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круга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можно распределить на несколько тем.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8F76E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Например: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«Что делать если хочется подраться?», «Почему не удаётся соблюдать правила?», «Как вы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думаете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кого можно назвать добрым?» и многие другие на усмотрение воспитателя. Во</w:t>
      </w:r>
      <w:r w:rsidR="00C16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просы по «ситуации дня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Для того чтобы, обсуждение проходило эффективно, необходимо создать определенный психологический настрой: включить медитативную музыку (Желательно одну и ту же на определённый период времени, поставить в центр (круга свечу, фонарик)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елательно, чтобы </w:t>
      </w:r>
      <w:r w:rsidRPr="008F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образованный детьми, находился всегда в одном и том же месте, так как дети через 2-3 месяца привыкают обсуждать свои проблемы кругу и сами в без присутствия воспитателя пользуются этой технологией для обсуждения своих проблем.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Пример. Можно уточнить и закрепить знания о том:</w:t>
      </w:r>
    </w:p>
    <w:p w:rsidR="008F76E2" w:rsidRPr="008F76E2" w:rsidRDefault="00C16ECD" w:rsidP="008F76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день недели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8F76E2"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какое число какой день недели завтра</w:t>
      </w:r>
    </w:p>
    <w:p w:rsidR="008F76E2" w:rsidRPr="008F76E2" w:rsidRDefault="008F76E2" w:rsidP="008F76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часть суток сейчас?</w:t>
      </w:r>
    </w:p>
    <w:p w:rsidR="008F76E2" w:rsidRPr="008F76E2" w:rsidRDefault="008F76E2" w:rsidP="008F76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делаете в это время в ДОУ?</w:t>
      </w:r>
    </w:p>
    <w:p w:rsidR="008F76E2" w:rsidRPr="008F76E2" w:rsidRDefault="008F76E2" w:rsidP="008F76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делают в это время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близкие?</w:t>
      </w:r>
    </w:p>
    <w:p w:rsidR="008F76E2" w:rsidRPr="008F76E2" w:rsidRDefault="008F76E2" w:rsidP="008F76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интересного сегодня вы узнали, чем занимались?</w:t>
      </w:r>
    </w:p>
    <w:p w:rsidR="008F76E2" w:rsidRPr="008F76E2" w:rsidRDefault="008F76E2" w:rsidP="008F76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выполнили свою работу?</w:t>
      </w:r>
    </w:p>
    <w:p w:rsidR="008F76E2" w:rsidRPr="008F76E2" w:rsidRDefault="008F76E2" w:rsidP="008F76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новые слова узнали?</w:t>
      </w:r>
    </w:p>
    <w:p w:rsidR="008F76E2" w:rsidRPr="008F76E2" w:rsidRDefault="008F76E2" w:rsidP="008F76E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рассказов по опорным словам.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Проводится различные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рефлексивный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 на разные темы.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Пример проведение </w:t>
      </w:r>
      <w:r w:rsidRPr="008F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вечернего круга на практике.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Все дети становятся в круг, затем воспитатель начинает передавать длинную ленточку. При передаче ленточки по </w:t>
      </w:r>
      <w:r w:rsidRPr="008F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кругу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каждый должен сказать друг другу ласковое слово или комплимент. После этого все дети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садятся на ковёр и к ним прилетает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красивая птичка. Воспитатель задаёт вопросы по теме прошедшего дня, и птичка прилетает на ладошку тому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хочет высказаться. В конце нашего </w:t>
      </w:r>
      <w:r w:rsidRPr="008F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круга 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рассказывают о своих планах и желаниях на следующий день и обнимают друг друга.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b/>
          <w:color w:val="000000"/>
          <w:lang w:eastAsia="ru-RU"/>
        </w:rPr>
      </w:pPr>
      <w:r w:rsidRPr="00C16E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      Моделирование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Педагогом предлагается разработать тематический план по технологии «</w:t>
      </w:r>
      <w:r w:rsidRPr="008F76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Ежедневный рефлексивный </w:t>
      </w:r>
      <w:r w:rsidRPr="008F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 неделю с учётом возрастных особенностей детей и в рамках «Темы</w:t>
      </w:r>
      <w:r w:rsidRPr="008F76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недели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Например, разберем тему: </w:t>
      </w:r>
      <w:r w:rsidR="00C16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C16E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r w:rsidRPr="008F76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етский сад</w:t>
      </w: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Вопросы могут быть следующими: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находится мой детский сад?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 нем работает? что они делают?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я могу им помочь и как отблагодарить?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можно считать своим другом?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у тебя друзья?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можно утешить друга?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можно помириться если поссорился?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какие у нас правила в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группе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правила ты готов выполнять, а какие нет, почему?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поступить с теми, кто правила нарушает?</w:t>
      </w:r>
    </w:p>
    <w:p w:rsidR="008F76E2" w:rsidRPr="008F76E2" w:rsidRDefault="008F76E2" w:rsidP="008F76E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правила ты знаешь?</w:t>
      </w:r>
    </w:p>
    <w:p w:rsidR="008F76E2" w:rsidRPr="008F76E2" w:rsidRDefault="008F76E2" w:rsidP="008F76E2">
      <w:pPr>
        <w:shd w:val="clear" w:color="auto" w:fill="FFFFFF"/>
        <w:spacing w:before="0" w:after="0" w:line="240" w:lineRule="auto"/>
        <w:ind w:left="36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8F76E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Основные приёмы работы состоят в следующем:</w:t>
      </w:r>
    </w:p>
    <w:p w:rsidR="008F76E2" w:rsidRPr="008F76E2" w:rsidRDefault="00C16ECD" w:rsidP="008F76E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создание развивающий предметн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пространственной</w:t>
      </w:r>
      <w:r w:rsidR="008F76E2"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среды;</w:t>
      </w:r>
    </w:p>
    <w:p w:rsidR="008F76E2" w:rsidRPr="008F76E2" w:rsidRDefault="008F76E2" w:rsidP="008F76E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трансляция семьи участниками образовательного процесса </w:t>
      </w: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значимых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образцом социального поведения;</w:t>
      </w:r>
    </w:p>
    <w:p w:rsidR="008F76E2" w:rsidRPr="008F76E2" w:rsidRDefault="008F76E2" w:rsidP="008F76E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регулярная</w:t>
      </w:r>
      <w:proofErr w:type="gram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проведение специально организованных мероприятий для развития </w:t>
      </w:r>
      <w:proofErr w:type="spellStart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поведения детей;</w:t>
      </w:r>
    </w:p>
    <w:p w:rsidR="008F76E2" w:rsidRPr="008F76E2" w:rsidRDefault="008F76E2" w:rsidP="008F76E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8F7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эффективной технологии включение родителей совместную с детьми социально значимую деятельность.</w:t>
      </w:r>
    </w:p>
    <w:p w:rsidR="008F76E2" w:rsidRPr="008F76E2" w:rsidRDefault="00C16ECD" w:rsidP="00C16ECD">
      <w:pPr>
        <w:shd w:val="clear" w:color="auto" w:fill="FFFFFF"/>
        <w:spacing w:before="0" w:after="0" w:line="240" w:lineRule="auto"/>
        <w:ind w:left="360" w:right="0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</w:t>
      </w:r>
      <w:r w:rsidR="008F76E2" w:rsidRPr="00C16E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Результативность технологии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 </w:t>
      </w:r>
      <w:r w:rsidR="00CE69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</w:t>
      </w:r>
      <w:r w:rsidR="008F76E2" w:rsidRPr="00C16E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ехнология «</w:t>
      </w:r>
      <w:r w:rsidR="008F76E2" w:rsidRPr="008F7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утренний и вечерний круг</w:t>
      </w:r>
      <w:r w:rsidR="008F76E2" w:rsidRPr="00C16E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 позволяет на должном уровне преодолевать назревшие трудности у детей с заниженной самооценкой, робостью, з</w:t>
      </w:r>
      <w:r w:rsidR="00CE69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астенчивостью в</w:t>
      </w:r>
      <w:r w:rsidR="008F76E2" w:rsidRPr="00C16E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контактах со сверстниками и малознакомыми людьми.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A2FB5" w:rsidRPr="005A2FB5" w:rsidRDefault="005A2FB5" w:rsidP="005A2FB5">
      <w:pPr>
        <w:shd w:val="clear" w:color="auto" w:fill="FFFFFF"/>
        <w:spacing w:before="0" w:after="0" w:line="240" w:lineRule="auto"/>
        <w:ind w:left="0" w:right="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F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55E8C" w:rsidRDefault="00855E8C"/>
    <w:sectPr w:rsidR="00855E8C" w:rsidSect="00E27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9D" w:rsidRDefault="00EB5B9D" w:rsidP="00CE6937">
      <w:pPr>
        <w:spacing w:before="0" w:after="0" w:line="240" w:lineRule="auto"/>
      </w:pPr>
      <w:r>
        <w:separator/>
      </w:r>
    </w:p>
  </w:endnote>
  <w:endnote w:type="continuationSeparator" w:id="0">
    <w:p w:rsidR="00EB5B9D" w:rsidRDefault="00EB5B9D" w:rsidP="00CE69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7" w:rsidRDefault="00CE69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5001"/>
      <w:docPartObj>
        <w:docPartGallery w:val="Page Numbers (Bottom of Page)"/>
        <w:docPartUnique/>
      </w:docPartObj>
    </w:sdtPr>
    <w:sdtContent>
      <w:p w:rsidR="00CE6937" w:rsidRDefault="00E9486C">
        <w:pPr>
          <w:pStyle w:val="a9"/>
          <w:jc w:val="center"/>
        </w:pPr>
        <w:r>
          <w:fldChar w:fldCharType="begin"/>
        </w:r>
        <w:r w:rsidR="00CE6937">
          <w:instrText xml:space="preserve"> PAGE   \* MERGEFORMAT </w:instrText>
        </w:r>
        <w:r>
          <w:fldChar w:fldCharType="separate"/>
        </w:r>
        <w:r w:rsidR="003D221F">
          <w:rPr>
            <w:noProof/>
          </w:rPr>
          <w:t>1</w:t>
        </w:r>
        <w:r>
          <w:fldChar w:fldCharType="end"/>
        </w:r>
      </w:p>
    </w:sdtContent>
  </w:sdt>
  <w:p w:rsidR="00CE6937" w:rsidRDefault="00CE69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7" w:rsidRDefault="00CE69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9D" w:rsidRDefault="00EB5B9D" w:rsidP="00CE6937">
      <w:pPr>
        <w:spacing w:before="0" w:after="0" w:line="240" w:lineRule="auto"/>
      </w:pPr>
      <w:r>
        <w:separator/>
      </w:r>
    </w:p>
  </w:footnote>
  <w:footnote w:type="continuationSeparator" w:id="0">
    <w:p w:rsidR="00EB5B9D" w:rsidRDefault="00EB5B9D" w:rsidP="00CE69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7" w:rsidRDefault="00CE69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7" w:rsidRDefault="00CE69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7" w:rsidRDefault="00CE69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8D"/>
    <w:multiLevelType w:val="hybridMultilevel"/>
    <w:tmpl w:val="9084B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2FA"/>
    <w:multiLevelType w:val="multilevel"/>
    <w:tmpl w:val="225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B37D0"/>
    <w:multiLevelType w:val="multilevel"/>
    <w:tmpl w:val="BFBE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50040"/>
    <w:multiLevelType w:val="hybridMultilevel"/>
    <w:tmpl w:val="9EC8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CB0"/>
    <w:multiLevelType w:val="multilevel"/>
    <w:tmpl w:val="6A524D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DF3188"/>
    <w:multiLevelType w:val="multilevel"/>
    <w:tmpl w:val="F6D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50F00"/>
    <w:multiLevelType w:val="multilevel"/>
    <w:tmpl w:val="46D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07CEA"/>
    <w:multiLevelType w:val="multilevel"/>
    <w:tmpl w:val="EA3A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8902F7"/>
    <w:multiLevelType w:val="multilevel"/>
    <w:tmpl w:val="B9741E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C32149"/>
    <w:multiLevelType w:val="hybridMultilevel"/>
    <w:tmpl w:val="49246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640E6"/>
    <w:multiLevelType w:val="multilevel"/>
    <w:tmpl w:val="D67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D0528"/>
    <w:multiLevelType w:val="multilevel"/>
    <w:tmpl w:val="DE0C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B5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D221F"/>
    <w:rsid w:val="003F6B48"/>
    <w:rsid w:val="004039AF"/>
    <w:rsid w:val="00434AAB"/>
    <w:rsid w:val="0046013E"/>
    <w:rsid w:val="00472EA6"/>
    <w:rsid w:val="004E1896"/>
    <w:rsid w:val="00532A59"/>
    <w:rsid w:val="0055256C"/>
    <w:rsid w:val="005A2FB5"/>
    <w:rsid w:val="005D4688"/>
    <w:rsid w:val="00667442"/>
    <w:rsid w:val="00761D17"/>
    <w:rsid w:val="00781211"/>
    <w:rsid w:val="007A7830"/>
    <w:rsid w:val="00832A81"/>
    <w:rsid w:val="00855E8C"/>
    <w:rsid w:val="008621F3"/>
    <w:rsid w:val="008769E0"/>
    <w:rsid w:val="00884AB6"/>
    <w:rsid w:val="008D02DA"/>
    <w:rsid w:val="008F76E2"/>
    <w:rsid w:val="00940253"/>
    <w:rsid w:val="00950FB0"/>
    <w:rsid w:val="00975A8D"/>
    <w:rsid w:val="009827A1"/>
    <w:rsid w:val="00993E24"/>
    <w:rsid w:val="009D4CD4"/>
    <w:rsid w:val="00A10ECE"/>
    <w:rsid w:val="00A2196F"/>
    <w:rsid w:val="00A35F1A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16ECD"/>
    <w:rsid w:val="00C21B76"/>
    <w:rsid w:val="00C92C11"/>
    <w:rsid w:val="00C96F0F"/>
    <w:rsid w:val="00CB4DBC"/>
    <w:rsid w:val="00CE6937"/>
    <w:rsid w:val="00CF4CAD"/>
    <w:rsid w:val="00D32F3E"/>
    <w:rsid w:val="00D85689"/>
    <w:rsid w:val="00DA6137"/>
    <w:rsid w:val="00E12903"/>
    <w:rsid w:val="00E27473"/>
    <w:rsid w:val="00E50D1D"/>
    <w:rsid w:val="00E57BFF"/>
    <w:rsid w:val="00E9486C"/>
    <w:rsid w:val="00EA2994"/>
    <w:rsid w:val="00EA569A"/>
    <w:rsid w:val="00EB2445"/>
    <w:rsid w:val="00EB5B9D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FB5"/>
    <w:rPr>
      <w:b/>
      <w:bCs/>
    </w:rPr>
  </w:style>
  <w:style w:type="paragraph" w:styleId="a4">
    <w:name w:val="List Paragraph"/>
    <w:basedOn w:val="a"/>
    <w:uiPriority w:val="34"/>
    <w:qFormat/>
    <w:rsid w:val="005A2FB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A2FB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A2FB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FB5"/>
  </w:style>
  <w:style w:type="paragraph" w:customStyle="1" w:styleId="c0">
    <w:name w:val="c0"/>
    <w:basedOn w:val="a"/>
    <w:rsid w:val="005A2FB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2FB5"/>
  </w:style>
  <w:style w:type="character" w:customStyle="1" w:styleId="c6">
    <w:name w:val="c6"/>
    <w:basedOn w:val="a0"/>
    <w:rsid w:val="005A2FB5"/>
  </w:style>
  <w:style w:type="paragraph" w:styleId="a6">
    <w:name w:val="No Spacing"/>
    <w:uiPriority w:val="1"/>
    <w:qFormat/>
    <w:rsid w:val="005A2FB5"/>
    <w:pPr>
      <w:spacing w:before="0" w:after="0" w:line="240" w:lineRule="auto"/>
    </w:pPr>
  </w:style>
  <w:style w:type="paragraph" w:customStyle="1" w:styleId="c2">
    <w:name w:val="c2"/>
    <w:basedOn w:val="a"/>
    <w:rsid w:val="008F76E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76E2"/>
  </w:style>
  <w:style w:type="character" w:customStyle="1" w:styleId="c8">
    <w:name w:val="c8"/>
    <w:basedOn w:val="a0"/>
    <w:rsid w:val="008F76E2"/>
  </w:style>
  <w:style w:type="paragraph" w:styleId="a7">
    <w:name w:val="header"/>
    <w:basedOn w:val="a"/>
    <w:link w:val="a8"/>
    <w:uiPriority w:val="99"/>
    <w:semiHidden/>
    <w:unhideWhenUsed/>
    <w:rsid w:val="00CE693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937"/>
  </w:style>
  <w:style w:type="paragraph" w:styleId="a9">
    <w:name w:val="footer"/>
    <w:basedOn w:val="a"/>
    <w:link w:val="aa"/>
    <w:uiPriority w:val="99"/>
    <w:unhideWhenUsed/>
    <w:rsid w:val="00CE693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cp:lastPrinted>2023-01-11T05:11:00Z</cp:lastPrinted>
  <dcterms:created xsi:type="dcterms:W3CDTF">2023-01-11T03:58:00Z</dcterms:created>
  <dcterms:modified xsi:type="dcterms:W3CDTF">2023-01-11T05:15:00Z</dcterms:modified>
</cp:coreProperties>
</file>